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04" w:rsidRDefault="00C63B04" w:rsidP="00C63B04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Wartość oferty wyliczono na podstawie cen jednostkowych:</w:t>
      </w:r>
    </w:p>
    <w:p w:rsidR="00C63B04" w:rsidRDefault="00C63B04" w:rsidP="00C63B04">
      <w:pPr>
        <w:rPr>
          <w:color w:val="000000"/>
          <w:sz w:val="16"/>
          <w:szCs w:val="16"/>
        </w:rPr>
      </w:pPr>
    </w:p>
    <w:p w:rsidR="00C63B04" w:rsidRDefault="00C63B04" w:rsidP="00C63B04">
      <w:pPr>
        <w:rPr>
          <w:color w:val="000000"/>
          <w:sz w:val="16"/>
          <w:szCs w:val="16"/>
        </w:rPr>
      </w:pPr>
    </w:p>
    <w:p w:rsidR="00BF33E3" w:rsidRPr="00D35696" w:rsidRDefault="00BF33E3" w:rsidP="00BF33E3">
      <w:pPr>
        <w:widowControl/>
        <w:numPr>
          <w:ilvl w:val="2"/>
          <w:numId w:val="3"/>
        </w:numPr>
        <w:autoSpaceDE/>
        <w:autoSpaceDN/>
        <w:adjustRightInd/>
        <w:ind w:left="284" w:hanging="284"/>
        <w:jc w:val="both"/>
        <w:rPr>
          <w:color w:val="000000"/>
        </w:rPr>
      </w:pPr>
      <w:r w:rsidRPr="00A9350C">
        <w:rPr>
          <w:color w:val="000000"/>
        </w:rPr>
        <w:t>Oferujemy:</w:t>
      </w:r>
    </w:p>
    <w:p w:rsidR="00BF33E3" w:rsidRDefault="00BF33E3" w:rsidP="00BF33E3">
      <w:pPr>
        <w:rPr>
          <w:color w:val="000000"/>
          <w:sz w:val="20"/>
          <w:szCs w:val="20"/>
        </w:rPr>
      </w:pPr>
      <w:r w:rsidRPr="00DB643A">
        <w:rPr>
          <w:color w:val="000000"/>
          <w:sz w:val="20"/>
          <w:szCs w:val="20"/>
        </w:rPr>
        <w:t>I )</w:t>
      </w:r>
    </w:p>
    <w:tbl>
      <w:tblPr>
        <w:tblW w:w="4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6"/>
        <w:gridCol w:w="1399"/>
        <w:gridCol w:w="1283"/>
        <w:gridCol w:w="880"/>
        <w:gridCol w:w="879"/>
        <w:gridCol w:w="1396"/>
        <w:gridCol w:w="1396"/>
        <w:gridCol w:w="1396"/>
        <w:gridCol w:w="941"/>
        <w:gridCol w:w="1396"/>
      </w:tblGrid>
      <w:tr w:rsidR="0016170B" w:rsidRPr="00DB643A" w:rsidTr="0016170B">
        <w:trPr>
          <w:trHeight w:val="862"/>
        </w:trPr>
        <w:tc>
          <w:tcPr>
            <w:tcW w:w="294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Strefa</w:t>
            </w:r>
          </w:p>
        </w:tc>
        <w:tc>
          <w:tcPr>
            <w:tcW w:w="600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  <w:r w:rsidRPr="0016170B">
              <w:rPr>
                <w:color w:val="000000" w:themeColor="text1"/>
                <w:sz w:val="20"/>
                <w:szCs w:val="20"/>
              </w:rPr>
              <w:t>Cena netto miesięcznego sprzątania 1m</w:t>
            </w:r>
            <w:r w:rsidRPr="0016170B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0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  <w:r w:rsidRPr="0016170B">
              <w:rPr>
                <w:color w:val="000000" w:themeColor="text1"/>
                <w:sz w:val="20"/>
                <w:szCs w:val="20"/>
              </w:rPr>
              <w:t xml:space="preserve">Ryczałt miesięczny za czynności pomocnicze*  </w:t>
            </w:r>
          </w:p>
        </w:tc>
        <w:tc>
          <w:tcPr>
            <w:tcW w:w="377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  <w:r w:rsidRPr="0016170B">
              <w:rPr>
                <w:color w:val="000000" w:themeColor="text1"/>
                <w:sz w:val="20"/>
                <w:szCs w:val="20"/>
              </w:rPr>
              <w:t>Stawka podatku VAT</w:t>
            </w:r>
          </w:p>
        </w:tc>
        <w:tc>
          <w:tcPr>
            <w:tcW w:w="377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  <w:r w:rsidRPr="0016170B">
              <w:rPr>
                <w:color w:val="000000" w:themeColor="text1"/>
                <w:sz w:val="20"/>
                <w:szCs w:val="20"/>
              </w:rPr>
              <w:t>Kwota podatku VAT</w:t>
            </w:r>
          </w:p>
        </w:tc>
        <w:tc>
          <w:tcPr>
            <w:tcW w:w="599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  <w:r w:rsidRPr="0016170B">
              <w:rPr>
                <w:color w:val="000000" w:themeColor="text1"/>
                <w:sz w:val="20"/>
                <w:szCs w:val="20"/>
              </w:rPr>
              <w:t>Cena brutto miesięcznego sprzątania 1m</w:t>
            </w:r>
            <w:r w:rsidRPr="0016170B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9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  <w:r w:rsidRPr="0016170B">
              <w:rPr>
                <w:color w:val="000000" w:themeColor="text1"/>
                <w:sz w:val="20"/>
                <w:szCs w:val="20"/>
              </w:rPr>
              <w:t>Powierzchnia (m</w:t>
            </w:r>
            <w:r w:rsidRPr="0016170B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16170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99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  <w:r w:rsidRPr="0016170B">
              <w:rPr>
                <w:color w:val="000000" w:themeColor="text1"/>
                <w:sz w:val="20"/>
                <w:szCs w:val="20"/>
              </w:rPr>
              <w:t>Cena netto miesięcznego sprzątania strefy</w:t>
            </w:r>
          </w:p>
        </w:tc>
        <w:tc>
          <w:tcPr>
            <w:tcW w:w="404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  <w:r w:rsidRPr="0016170B">
              <w:rPr>
                <w:color w:val="000000" w:themeColor="text1"/>
                <w:sz w:val="20"/>
                <w:szCs w:val="20"/>
              </w:rPr>
              <w:t>Kwota podatku VAT</w:t>
            </w:r>
          </w:p>
        </w:tc>
        <w:tc>
          <w:tcPr>
            <w:tcW w:w="599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  <w:r w:rsidRPr="0016170B">
              <w:rPr>
                <w:color w:val="000000" w:themeColor="text1"/>
                <w:sz w:val="20"/>
                <w:szCs w:val="20"/>
              </w:rPr>
              <w:t>Cena brutto miesięcznego sprzątania strefy</w:t>
            </w:r>
          </w:p>
        </w:tc>
      </w:tr>
      <w:tr w:rsidR="0016170B" w:rsidRPr="00F15CBD" w:rsidTr="0016170B">
        <w:trPr>
          <w:trHeight w:val="210"/>
        </w:trPr>
        <w:tc>
          <w:tcPr>
            <w:tcW w:w="294" w:type="pct"/>
          </w:tcPr>
          <w:p w:rsidR="0016170B" w:rsidRPr="00F15CBD" w:rsidRDefault="0016170B" w:rsidP="00E2695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15CBD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pct"/>
          </w:tcPr>
          <w:p w:rsidR="0016170B" w:rsidRPr="0016170B" w:rsidRDefault="0016170B" w:rsidP="00E2695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6170B">
              <w:rPr>
                <w:i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0" w:type="pct"/>
          </w:tcPr>
          <w:p w:rsidR="0016170B" w:rsidRPr="0016170B" w:rsidRDefault="0016170B" w:rsidP="00E2695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6170B">
              <w:rPr>
                <w:i/>
                <w:color w:val="000000" w:themeColor="text1"/>
                <w:sz w:val="20"/>
                <w:szCs w:val="20"/>
              </w:rPr>
              <w:t>2a</w:t>
            </w:r>
          </w:p>
        </w:tc>
        <w:tc>
          <w:tcPr>
            <w:tcW w:w="377" w:type="pct"/>
          </w:tcPr>
          <w:p w:rsidR="0016170B" w:rsidRPr="0016170B" w:rsidRDefault="0016170B" w:rsidP="00E2695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6170B">
              <w:rPr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7" w:type="pct"/>
          </w:tcPr>
          <w:p w:rsidR="0016170B" w:rsidRPr="0016170B" w:rsidRDefault="0016170B" w:rsidP="00E2695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6170B">
              <w:rPr>
                <w:i/>
                <w:color w:val="000000" w:themeColor="text1"/>
                <w:sz w:val="20"/>
                <w:szCs w:val="20"/>
              </w:rPr>
              <w:t>4=2*3</w:t>
            </w:r>
          </w:p>
        </w:tc>
        <w:tc>
          <w:tcPr>
            <w:tcW w:w="599" w:type="pct"/>
          </w:tcPr>
          <w:p w:rsidR="0016170B" w:rsidRPr="0016170B" w:rsidRDefault="0016170B" w:rsidP="00E2695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6170B">
              <w:rPr>
                <w:i/>
                <w:color w:val="000000" w:themeColor="text1"/>
                <w:sz w:val="20"/>
                <w:szCs w:val="20"/>
              </w:rPr>
              <w:t>5=2+4</w:t>
            </w:r>
          </w:p>
        </w:tc>
        <w:tc>
          <w:tcPr>
            <w:tcW w:w="599" w:type="pct"/>
          </w:tcPr>
          <w:p w:rsidR="0016170B" w:rsidRPr="0016170B" w:rsidRDefault="0016170B" w:rsidP="00E2695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6170B">
              <w:rPr>
                <w:i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99" w:type="pct"/>
          </w:tcPr>
          <w:p w:rsidR="0016170B" w:rsidRPr="0016170B" w:rsidRDefault="0016170B" w:rsidP="00E2695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6170B">
              <w:rPr>
                <w:i/>
                <w:color w:val="000000" w:themeColor="text1"/>
                <w:sz w:val="20"/>
                <w:szCs w:val="20"/>
              </w:rPr>
              <w:t>7=6*2+2a</w:t>
            </w:r>
          </w:p>
        </w:tc>
        <w:tc>
          <w:tcPr>
            <w:tcW w:w="404" w:type="pct"/>
          </w:tcPr>
          <w:p w:rsidR="0016170B" w:rsidRPr="0016170B" w:rsidRDefault="0016170B" w:rsidP="00E2695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6170B">
              <w:rPr>
                <w:i/>
                <w:color w:val="000000" w:themeColor="text1"/>
                <w:sz w:val="20"/>
                <w:szCs w:val="20"/>
              </w:rPr>
              <w:t>8=2*6*3</w:t>
            </w:r>
          </w:p>
        </w:tc>
        <w:tc>
          <w:tcPr>
            <w:tcW w:w="599" w:type="pct"/>
          </w:tcPr>
          <w:p w:rsidR="0016170B" w:rsidRPr="0016170B" w:rsidRDefault="0016170B" w:rsidP="00E2695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6170B">
              <w:rPr>
                <w:i/>
                <w:color w:val="000000" w:themeColor="text1"/>
                <w:sz w:val="20"/>
                <w:szCs w:val="20"/>
              </w:rPr>
              <w:t>9=7+8 +2a</w:t>
            </w:r>
          </w:p>
        </w:tc>
      </w:tr>
      <w:tr w:rsidR="0016170B" w:rsidRPr="00DB643A" w:rsidTr="0016170B">
        <w:trPr>
          <w:trHeight w:val="217"/>
        </w:trPr>
        <w:tc>
          <w:tcPr>
            <w:tcW w:w="294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S1A</w:t>
            </w:r>
          </w:p>
        </w:tc>
        <w:tc>
          <w:tcPr>
            <w:tcW w:w="600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16170B" w:rsidRDefault="0016170B" w:rsidP="00E26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70B">
              <w:rPr>
                <w:color w:val="000000" w:themeColor="text1"/>
                <w:sz w:val="20"/>
                <w:szCs w:val="20"/>
              </w:rPr>
              <w:t>204,19</w:t>
            </w:r>
          </w:p>
        </w:tc>
        <w:tc>
          <w:tcPr>
            <w:tcW w:w="599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6170B" w:rsidRPr="00DB643A" w:rsidTr="0016170B">
        <w:trPr>
          <w:trHeight w:val="210"/>
        </w:trPr>
        <w:tc>
          <w:tcPr>
            <w:tcW w:w="294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S2A</w:t>
            </w:r>
          </w:p>
        </w:tc>
        <w:tc>
          <w:tcPr>
            <w:tcW w:w="600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16170B" w:rsidRDefault="0016170B" w:rsidP="00E26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70B">
              <w:rPr>
                <w:color w:val="000000" w:themeColor="text1"/>
                <w:sz w:val="20"/>
                <w:szCs w:val="20"/>
              </w:rPr>
              <w:t>634,98</w:t>
            </w:r>
          </w:p>
        </w:tc>
        <w:tc>
          <w:tcPr>
            <w:tcW w:w="599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6170B" w:rsidRPr="00DB643A" w:rsidTr="0016170B">
        <w:trPr>
          <w:trHeight w:val="210"/>
        </w:trPr>
        <w:tc>
          <w:tcPr>
            <w:tcW w:w="294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S3A</w:t>
            </w:r>
          </w:p>
        </w:tc>
        <w:tc>
          <w:tcPr>
            <w:tcW w:w="600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16170B" w:rsidRDefault="0016170B" w:rsidP="00E26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70B">
              <w:rPr>
                <w:color w:val="000000" w:themeColor="text1"/>
                <w:sz w:val="20"/>
                <w:szCs w:val="20"/>
              </w:rPr>
              <w:t>5 585,91</w:t>
            </w:r>
          </w:p>
        </w:tc>
        <w:tc>
          <w:tcPr>
            <w:tcW w:w="599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6170B" w:rsidRPr="00DB643A" w:rsidTr="0016170B">
        <w:trPr>
          <w:trHeight w:val="217"/>
        </w:trPr>
        <w:tc>
          <w:tcPr>
            <w:tcW w:w="294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S3B</w:t>
            </w:r>
          </w:p>
        </w:tc>
        <w:tc>
          <w:tcPr>
            <w:tcW w:w="600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16170B" w:rsidRDefault="0016170B" w:rsidP="00E26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70B">
              <w:rPr>
                <w:color w:val="000000" w:themeColor="text1"/>
                <w:sz w:val="20"/>
                <w:szCs w:val="20"/>
              </w:rPr>
              <w:t>862,20</w:t>
            </w:r>
          </w:p>
        </w:tc>
        <w:tc>
          <w:tcPr>
            <w:tcW w:w="599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6170B" w:rsidRPr="00DB643A" w:rsidTr="0016170B">
        <w:trPr>
          <w:trHeight w:val="210"/>
        </w:trPr>
        <w:tc>
          <w:tcPr>
            <w:tcW w:w="294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S4A</w:t>
            </w:r>
          </w:p>
        </w:tc>
        <w:tc>
          <w:tcPr>
            <w:tcW w:w="600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16170B" w:rsidRDefault="0016170B" w:rsidP="00E26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70B">
              <w:rPr>
                <w:color w:val="000000" w:themeColor="text1"/>
                <w:sz w:val="20"/>
                <w:szCs w:val="20"/>
              </w:rPr>
              <w:t>1173,06</w:t>
            </w:r>
          </w:p>
        </w:tc>
        <w:tc>
          <w:tcPr>
            <w:tcW w:w="599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6170B" w:rsidRPr="00DB643A" w:rsidTr="0016170B">
        <w:trPr>
          <w:trHeight w:val="210"/>
        </w:trPr>
        <w:tc>
          <w:tcPr>
            <w:tcW w:w="294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S4B</w:t>
            </w:r>
          </w:p>
        </w:tc>
        <w:tc>
          <w:tcPr>
            <w:tcW w:w="600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16170B" w:rsidRDefault="0016170B" w:rsidP="00E26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70B">
              <w:rPr>
                <w:color w:val="000000" w:themeColor="text1"/>
                <w:sz w:val="20"/>
                <w:szCs w:val="20"/>
              </w:rPr>
              <w:t>1 710,06</w:t>
            </w:r>
          </w:p>
        </w:tc>
        <w:tc>
          <w:tcPr>
            <w:tcW w:w="599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6170B" w:rsidRPr="00DB643A" w:rsidTr="0016170B">
        <w:trPr>
          <w:trHeight w:val="217"/>
        </w:trPr>
        <w:tc>
          <w:tcPr>
            <w:tcW w:w="294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S4C</w:t>
            </w:r>
          </w:p>
        </w:tc>
        <w:tc>
          <w:tcPr>
            <w:tcW w:w="600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C308D2" w:rsidRDefault="0016170B" w:rsidP="00E26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8D2">
              <w:rPr>
                <w:color w:val="000000" w:themeColor="text1"/>
                <w:sz w:val="20"/>
                <w:szCs w:val="20"/>
              </w:rPr>
              <w:t>1 570,45</w:t>
            </w:r>
          </w:p>
        </w:tc>
        <w:tc>
          <w:tcPr>
            <w:tcW w:w="599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</w:tr>
      <w:tr w:rsidR="0016170B" w:rsidRPr="00DB643A" w:rsidTr="0016170B">
        <w:trPr>
          <w:trHeight w:val="210"/>
        </w:trPr>
        <w:tc>
          <w:tcPr>
            <w:tcW w:w="294" w:type="pct"/>
          </w:tcPr>
          <w:p w:rsidR="0016170B" w:rsidRPr="00E36125" w:rsidRDefault="0016170B" w:rsidP="00E26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S4D</w:t>
            </w:r>
          </w:p>
        </w:tc>
        <w:tc>
          <w:tcPr>
            <w:tcW w:w="600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C308D2" w:rsidRDefault="0016170B" w:rsidP="00E26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8D2">
              <w:rPr>
                <w:color w:val="000000" w:themeColor="text1"/>
                <w:sz w:val="20"/>
                <w:szCs w:val="20"/>
              </w:rPr>
              <w:t>238,80</w:t>
            </w:r>
          </w:p>
        </w:tc>
        <w:tc>
          <w:tcPr>
            <w:tcW w:w="599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</w:tr>
      <w:tr w:rsidR="0016170B" w:rsidRPr="00DB643A" w:rsidTr="0016170B">
        <w:trPr>
          <w:trHeight w:val="210"/>
        </w:trPr>
        <w:tc>
          <w:tcPr>
            <w:tcW w:w="294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S5A</w:t>
            </w:r>
          </w:p>
        </w:tc>
        <w:tc>
          <w:tcPr>
            <w:tcW w:w="600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C308D2" w:rsidRDefault="0016170B" w:rsidP="00E26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8D2">
              <w:rPr>
                <w:color w:val="000000" w:themeColor="text1"/>
                <w:sz w:val="20"/>
                <w:szCs w:val="20"/>
              </w:rPr>
              <w:t>1 843,29</w:t>
            </w:r>
          </w:p>
        </w:tc>
        <w:tc>
          <w:tcPr>
            <w:tcW w:w="599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</w:tr>
      <w:tr w:rsidR="0016170B" w:rsidRPr="00DB643A" w:rsidTr="0016170B">
        <w:trPr>
          <w:trHeight w:val="217"/>
        </w:trPr>
        <w:tc>
          <w:tcPr>
            <w:tcW w:w="294" w:type="pct"/>
          </w:tcPr>
          <w:p w:rsidR="0016170B" w:rsidRPr="00E36125" w:rsidRDefault="0016170B" w:rsidP="00E26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S5C</w:t>
            </w:r>
          </w:p>
        </w:tc>
        <w:tc>
          <w:tcPr>
            <w:tcW w:w="600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C308D2" w:rsidRDefault="0016170B" w:rsidP="00E26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8D2">
              <w:rPr>
                <w:color w:val="000000" w:themeColor="text1"/>
                <w:sz w:val="20"/>
                <w:szCs w:val="20"/>
              </w:rPr>
              <w:t>22,21</w:t>
            </w:r>
          </w:p>
        </w:tc>
        <w:tc>
          <w:tcPr>
            <w:tcW w:w="599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</w:tr>
      <w:tr w:rsidR="0016170B" w:rsidRPr="00E2695E" w:rsidTr="0016170B">
        <w:trPr>
          <w:trHeight w:val="217"/>
        </w:trPr>
        <w:tc>
          <w:tcPr>
            <w:tcW w:w="294" w:type="pct"/>
          </w:tcPr>
          <w:p w:rsidR="0016170B" w:rsidRPr="00E2695E" w:rsidRDefault="0016170B" w:rsidP="00E2695E">
            <w:pPr>
              <w:rPr>
                <w:color w:val="000000" w:themeColor="text1"/>
                <w:sz w:val="20"/>
                <w:szCs w:val="20"/>
              </w:rPr>
            </w:pPr>
            <w:r w:rsidRPr="00E2695E">
              <w:rPr>
                <w:color w:val="000000" w:themeColor="text1"/>
                <w:sz w:val="20"/>
                <w:szCs w:val="20"/>
              </w:rPr>
              <w:t>S5D</w:t>
            </w:r>
          </w:p>
        </w:tc>
        <w:tc>
          <w:tcPr>
            <w:tcW w:w="600" w:type="pct"/>
          </w:tcPr>
          <w:p w:rsidR="0016170B" w:rsidRPr="00E2695E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</w:tcPr>
          <w:p w:rsidR="0016170B" w:rsidRPr="00E2695E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16170B" w:rsidRPr="00E2695E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16170B" w:rsidRPr="00E2695E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E2695E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E2695E" w:rsidRDefault="0016170B" w:rsidP="00E26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695E">
              <w:rPr>
                <w:color w:val="000000" w:themeColor="text1"/>
                <w:sz w:val="20"/>
                <w:szCs w:val="20"/>
              </w:rPr>
              <w:t>168,76</w:t>
            </w:r>
          </w:p>
        </w:tc>
        <w:tc>
          <w:tcPr>
            <w:tcW w:w="599" w:type="pct"/>
          </w:tcPr>
          <w:p w:rsidR="0016170B" w:rsidRPr="00E2695E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pct"/>
          </w:tcPr>
          <w:p w:rsidR="0016170B" w:rsidRPr="00E2695E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E2695E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6170B" w:rsidRPr="00DB643A" w:rsidTr="0016170B">
        <w:trPr>
          <w:trHeight w:val="217"/>
        </w:trPr>
        <w:tc>
          <w:tcPr>
            <w:tcW w:w="294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S6</w:t>
            </w:r>
          </w:p>
        </w:tc>
        <w:tc>
          <w:tcPr>
            <w:tcW w:w="600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C308D2" w:rsidRDefault="0016170B" w:rsidP="00E26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8D2">
              <w:rPr>
                <w:color w:val="000000" w:themeColor="text1"/>
                <w:sz w:val="20"/>
                <w:szCs w:val="20"/>
              </w:rPr>
              <w:t>1 141,93</w:t>
            </w:r>
          </w:p>
        </w:tc>
        <w:tc>
          <w:tcPr>
            <w:tcW w:w="599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2695E" w:rsidRDefault="00E2695E" w:rsidP="00BF33E3">
      <w:pPr>
        <w:rPr>
          <w:color w:val="000000"/>
          <w:sz w:val="20"/>
          <w:szCs w:val="20"/>
        </w:rPr>
      </w:pPr>
    </w:p>
    <w:p w:rsidR="00E2695E" w:rsidRPr="00DB643A" w:rsidRDefault="00E2695E" w:rsidP="00BF33E3">
      <w:pPr>
        <w:rPr>
          <w:color w:val="000000"/>
          <w:sz w:val="20"/>
          <w:szCs w:val="20"/>
        </w:rPr>
      </w:pPr>
    </w:p>
    <w:p w:rsidR="00BF33E3" w:rsidRPr="0016170B" w:rsidRDefault="00E2695E" w:rsidP="0016170B">
      <w:pPr>
        <w:jc w:val="both"/>
        <w:rPr>
          <w:color w:val="000000" w:themeColor="text1"/>
          <w:sz w:val="20"/>
          <w:szCs w:val="20"/>
        </w:rPr>
      </w:pPr>
      <w:r w:rsidRPr="0016170B">
        <w:rPr>
          <w:color w:val="000000" w:themeColor="text1"/>
          <w:sz w:val="20"/>
          <w:szCs w:val="20"/>
        </w:rPr>
        <w:t>(</w:t>
      </w:r>
      <w:r w:rsidRPr="0016170B">
        <w:rPr>
          <w:b/>
          <w:color w:val="000000" w:themeColor="text1"/>
          <w:sz w:val="22"/>
          <w:szCs w:val="22"/>
        </w:rPr>
        <w:t xml:space="preserve">Czynności pomocnicze* - usługi służące profilaktyce, zachowaniu, ratowaniu i poprawie zdrowia, objęte zwolnioną stawką podatku VAT stanowią 50% całości usług w ujęciu wartościowym netto) </w:t>
      </w:r>
    </w:p>
    <w:p w:rsidR="00BF33E3" w:rsidRDefault="00BF33E3" w:rsidP="00BF33E3">
      <w:pPr>
        <w:rPr>
          <w:b/>
          <w:bCs/>
          <w:i/>
          <w:sz w:val="20"/>
          <w:szCs w:val="20"/>
        </w:rPr>
      </w:pPr>
    </w:p>
    <w:p w:rsidR="00BF33E3" w:rsidRPr="00F15CBD" w:rsidRDefault="00BF33E3" w:rsidP="00BF33E3">
      <w:pPr>
        <w:rPr>
          <w:bCs/>
          <w:i/>
          <w:sz w:val="20"/>
          <w:szCs w:val="20"/>
        </w:rPr>
      </w:pPr>
      <w:r w:rsidRPr="00F15CBD">
        <w:rPr>
          <w:bCs/>
          <w:i/>
          <w:sz w:val="20"/>
          <w:szCs w:val="20"/>
        </w:rPr>
        <w:t>II)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72"/>
        <w:gridCol w:w="2851"/>
        <w:gridCol w:w="3072"/>
        <w:gridCol w:w="2849"/>
      </w:tblGrid>
      <w:tr w:rsidR="00BF33E3" w:rsidRPr="00DB643A" w:rsidTr="00BF33E3">
        <w:tc>
          <w:tcPr>
            <w:tcW w:w="1899" w:type="pct"/>
          </w:tcPr>
          <w:p w:rsidR="00BF33E3" w:rsidRPr="00DB643A" w:rsidRDefault="00BF33E3" w:rsidP="00BF33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</w:tcPr>
          <w:p w:rsidR="00BF33E3" w:rsidRPr="00DB643A" w:rsidRDefault="00BF33E3" w:rsidP="000E35C1">
            <w:pPr>
              <w:jc w:val="both"/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Cena netto</w:t>
            </w:r>
            <w:r>
              <w:rPr>
                <w:color w:val="000000"/>
                <w:sz w:val="20"/>
                <w:szCs w:val="20"/>
              </w:rPr>
              <w:t xml:space="preserve"> (suma wszystkich wierszy z tabeli nr I kol </w:t>
            </w:r>
            <w:r w:rsidR="000E35C1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86" w:type="pct"/>
          </w:tcPr>
          <w:p w:rsidR="00BF33E3" w:rsidRPr="00DB643A" w:rsidRDefault="00BF33E3" w:rsidP="000E35C1">
            <w:pPr>
              <w:jc w:val="both"/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Kwota podatku VAT</w:t>
            </w:r>
            <w:r>
              <w:rPr>
                <w:color w:val="000000"/>
                <w:sz w:val="20"/>
                <w:szCs w:val="20"/>
              </w:rPr>
              <w:t xml:space="preserve"> (suma wszystkich wierszy z tabeli I kol </w:t>
            </w:r>
            <w:r w:rsidR="000E35C1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7" w:type="pct"/>
          </w:tcPr>
          <w:p w:rsidR="00BF33E3" w:rsidRPr="00DB643A" w:rsidRDefault="00BF33E3" w:rsidP="000E35C1">
            <w:pPr>
              <w:jc w:val="both"/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Cena brutto</w:t>
            </w:r>
            <w:r>
              <w:rPr>
                <w:color w:val="000000"/>
                <w:sz w:val="20"/>
                <w:szCs w:val="20"/>
              </w:rPr>
              <w:t xml:space="preserve"> (suma wszystkich wierszy z tabeli nr I kol </w:t>
            </w:r>
            <w:r w:rsidR="000E35C1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BF33E3" w:rsidRPr="00DB643A" w:rsidTr="00BF33E3">
        <w:tc>
          <w:tcPr>
            <w:tcW w:w="1899" w:type="pct"/>
          </w:tcPr>
          <w:p w:rsidR="00BF33E3" w:rsidRPr="00DB643A" w:rsidRDefault="00BF33E3" w:rsidP="00440ED9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USŁUGA STANOWIĄCA PRZEDMIOT NINIEJSZEGO POSTĘPO</w:t>
            </w:r>
            <w:r>
              <w:rPr>
                <w:color w:val="000000"/>
                <w:sz w:val="20"/>
                <w:szCs w:val="20"/>
              </w:rPr>
              <w:t xml:space="preserve">WANIA ŚWIADCZONA PRZEZ OKRES </w:t>
            </w:r>
            <w:r w:rsidR="00440ED9">
              <w:rPr>
                <w:color w:val="000000" w:themeColor="text1"/>
                <w:sz w:val="20"/>
                <w:szCs w:val="20"/>
              </w:rPr>
              <w:t>1</w:t>
            </w:r>
            <w:r w:rsidR="00A17CFB" w:rsidRPr="00440ED9">
              <w:rPr>
                <w:color w:val="000000" w:themeColor="text1"/>
                <w:sz w:val="20"/>
                <w:szCs w:val="20"/>
              </w:rPr>
              <w:t xml:space="preserve"> miesiąca</w:t>
            </w:r>
          </w:p>
        </w:tc>
        <w:tc>
          <w:tcPr>
            <w:tcW w:w="1008" w:type="pct"/>
          </w:tcPr>
          <w:p w:rsidR="00BF33E3" w:rsidRPr="00DB643A" w:rsidRDefault="00BF33E3" w:rsidP="00BF33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pct"/>
          </w:tcPr>
          <w:p w:rsidR="00BF33E3" w:rsidRPr="00DB643A" w:rsidRDefault="00BF33E3" w:rsidP="00BF33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</w:tcPr>
          <w:p w:rsidR="00BF33E3" w:rsidRPr="00DB643A" w:rsidRDefault="00BF33E3" w:rsidP="00BF33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F33E3" w:rsidRDefault="00BF33E3" w:rsidP="00BF33E3">
      <w:pPr>
        <w:jc w:val="right"/>
        <w:rPr>
          <w:b/>
          <w:bCs/>
          <w:i/>
          <w:sz w:val="20"/>
          <w:szCs w:val="20"/>
        </w:rPr>
      </w:pPr>
    </w:p>
    <w:sectPr w:rsidR="00BF33E3" w:rsidSect="007C04E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95E" w:rsidRDefault="00E2695E" w:rsidP="007C04E2">
      <w:r>
        <w:separator/>
      </w:r>
    </w:p>
  </w:endnote>
  <w:endnote w:type="continuationSeparator" w:id="0">
    <w:p w:rsidR="00E2695E" w:rsidRDefault="00E2695E" w:rsidP="007C0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tima">
    <w:altName w:val="Times New Roman"/>
    <w:panose1 w:val="020B0502050508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95E" w:rsidRDefault="00E2695E" w:rsidP="007C04E2">
      <w:r>
        <w:separator/>
      </w:r>
    </w:p>
  </w:footnote>
  <w:footnote w:type="continuationSeparator" w:id="0">
    <w:p w:rsidR="00E2695E" w:rsidRDefault="00E2695E" w:rsidP="007C0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95E" w:rsidRPr="0016170B" w:rsidRDefault="00E2695E" w:rsidP="007C04E2">
    <w:pPr>
      <w:pStyle w:val="Nagwek"/>
      <w:rPr>
        <w:rFonts w:ascii="Tahoma" w:hAnsi="Tahoma" w:cs="Tahoma"/>
        <w:color w:val="000000"/>
        <w:szCs w:val="20"/>
      </w:rPr>
    </w:pPr>
    <w:r>
      <w:rPr>
        <w:rFonts w:ascii="Tahoma" w:hAnsi="Tahoma" w:cs="Tahoma"/>
        <w:color w:val="000000"/>
        <w:szCs w:val="20"/>
      </w:rPr>
      <w:t>3</w:t>
    </w:r>
    <w:r w:rsidRPr="00B63D9D">
      <w:rPr>
        <w:rFonts w:ascii="Tahoma" w:hAnsi="Tahoma" w:cs="Tahoma"/>
        <w:color w:val="000000"/>
        <w:szCs w:val="20"/>
      </w:rPr>
      <w:t>/201</w:t>
    </w:r>
    <w:r w:rsidR="00B706AA">
      <w:rPr>
        <w:rFonts w:ascii="Tahoma" w:hAnsi="Tahoma" w:cs="Tahoma"/>
        <w:color w:val="000000"/>
        <w:szCs w:val="20"/>
      </w:rPr>
      <w:t>9</w:t>
    </w:r>
    <w:r>
      <w:rPr>
        <w:rFonts w:ascii="Tahoma" w:hAnsi="Tahoma" w:cs="Tahoma"/>
        <w:color w:val="000000"/>
        <w:szCs w:val="20"/>
      </w:rPr>
      <w:t xml:space="preserve"> Sprzątanie</w:t>
    </w:r>
    <w:r w:rsidRPr="00B63D9D">
      <w:rPr>
        <w:rFonts w:ascii="Tahoma" w:hAnsi="Tahoma" w:cs="Tahoma"/>
        <w:color w:val="000000"/>
        <w:szCs w:val="20"/>
      </w:rPr>
      <w:tab/>
    </w:r>
    <w:r w:rsidRPr="00B63D9D">
      <w:rPr>
        <w:rFonts w:ascii="Tahoma" w:hAnsi="Tahoma" w:cs="Tahoma"/>
        <w:color w:val="000000"/>
        <w:szCs w:val="20"/>
      </w:rPr>
      <w:tab/>
    </w:r>
    <w:r w:rsidRPr="00B63D9D">
      <w:rPr>
        <w:rFonts w:ascii="Tahoma" w:hAnsi="Tahoma" w:cs="Tahoma"/>
        <w:color w:val="000000"/>
        <w:szCs w:val="20"/>
      </w:rPr>
      <w:tab/>
      <w:t xml:space="preserve">Załącznik nr 2 – Formularz cenowy </w:t>
    </w:r>
    <w:r w:rsidRPr="00B63D9D">
      <w:rPr>
        <w:rFonts w:ascii="Tahoma" w:hAnsi="Tahoma" w:cs="Tahoma"/>
        <w:szCs w:val="2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A4409"/>
    <w:multiLevelType w:val="multilevel"/>
    <w:tmpl w:val="929867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D3E8B"/>
    <w:multiLevelType w:val="hybridMultilevel"/>
    <w:tmpl w:val="3C748640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C32247"/>
    <w:multiLevelType w:val="hybridMultilevel"/>
    <w:tmpl w:val="40320D0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93"/>
    <w:rsid w:val="0005264E"/>
    <w:rsid w:val="000764D7"/>
    <w:rsid w:val="000832B6"/>
    <w:rsid w:val="000A436D"/>
    <w:rsid w:val="000E35C1"/>
    <w:rsid w:val="00113302"/>
    <w:rsid w:val="00122D03"/>
    <w:rsid w:val="0016170B"/>
    <w:rsid w:val="00195872"/>
    <w:rsid w:val="00254712"/>
    <w:rsid w:val="002D7551"/>
    <w:rsid w:val="002E308F"/>
    <w:rsid w:val="002E6FEC"/>
    <w:rsid w:val="003258AB"/>
    <w:rsid w:val="003476E6"/>
    <w:rsid w:val="003A1D38"/>
    <w:rsid w:val="003A505E"/>
    <w:rsid w:val="003D2658"/>
    <w:rsid w:val="00420432"/>
    <w:rsid w:val="00421294"/>
    <w:rsid w:val="00440ED9"/>
    <w:rsid w:val="004C3BEA"/>
    <w:rsid w:val="004D009D"/>
    <w:rsid w:val="004D1FBA"/>
    <w:rsid w:val="004D7220"/>
    <w:rsid w:val="004F2C43"/>
    <w:rsid w:val="00541F37"/>
    <w:rsid w:val="00554747"/>
    <w:rsid w:val="00595B11"/>
    <w:rsid w:val="00597E01"/>
    <w:rsid w:val="005D79A8"/>
    <w:rsid w:val="005D7FD8"/>
    <w:rsid w:val="006B1AE4"/>
    <w:rsid w:val="006C4EDE"/>
    <w:rsid w:val="006E4F34"/>
    <w:rsid w:val="007274D3"/>
    <w:rsid w:val="007A3ECD"/>
    <w:rsid w:val="007C04E2"/>
    <w:rsid w:val="0080218C"/>
    <w:rsid w:val="00803902"/>
    <w:rsid w:val="0086710B"/>
    <w:rsid w:val="008746E8"/>
    <w:rsid w:val="008E4DBD"/>
    <w:rsid w:val="009268DA"/>
    <w:rsid w:val="009342BB"/>
    <w:rsid w:val="00967AA5"/>
    <w:rsid w:val="00992694"/>
    <w:rsid w:val="009B6383"/>
    <w:rsid w:val="009C1F6B"/>
    <w:rsid w:val="009C6559"/>
    <w:rsid w:val="00A17CFB"/>
    <w:rsid w:val="00A378A0"/>
    <w:rsid w:val="00A55FD0"/>
    <w:rsid w:val="00AB4371"/>
    <w:rsid w:val="00B04DD8"/>
    <w:rsid w:val="00B23A2B"/>
    <w:rsid w:val="00B63D9D"/>
    <w:rsid w:val="00B706AA"/>
    <w:rsid w:val="00B8525E"/>
    <w:rsid w:val="00BB3F13"/>
    <w:rsid w:val="00BF33E3"/>
    <w:rsid w:val="00C10C0C"/>
    <w:rsid w:val="00C308D2"/>
    <w:rsid w:val="00C52111"/>
    <w:rsid w:val="00C63B04"/>
    <w:rsid w:val="00CB1D89"/>
    <w:rsid w:val="00CC7B93"/>
    <w:rsid w:val="00CD29CF"/>
    <w:rsid w:val="00CE2C16"/>
    <w:rsid w:val="00D20D23"/>
    <w:rsid w:val="00D35696"/>
    <w:rsid w:val="00D3798A"/>
    <w:rsid w:val="00D7476F"/>
    <w:rsid w:val="00D75EC2"/>
    <w:rsid w:val="00DD7F52"/>
    <w:rsid w:val="00DE17E8"/>
    <w:rsid w:val="00E25CDA"/>
    <w:rsid w:val="00E2695E"/>
    <w:rsid w:val="00E52735"/>
    <w:rsid w:val="00E838A8"/>
    <w:rsid w:val="00EC5CD6"/>
    <w:rsid w:val="00ED0B0D"/>
    <w:rsid w:val="00EE0442"/>
    <w:rsid w:val="00F34EF2"/>
    <w:rsid w:val="00F97193"/>
    <w:rsid w:val="00FE69A5"/>
    <w:rsid w:val="00FE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4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4E2"/>
  </w:style>
  <w:style w:type="paragraph" w:styleId="Stopka">
    <w:name w:val="footer"/>
    <w:basedOn w:val="Normalny"/>
    <w:link w:val="Stopka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4E2"/>
  </w:style>
  <w:style w:type="paragraph" w:customStyle="1" w:styleId="ZnakZnak1Znak">
    <w:name w:val="Znak Znak1 Znak"/>
    <w:basedOn w:val="Normalny"/>
    <w:uiPriority w:val="99"/>
    <w:rsid w:val="00B63D9D"/>
    <w:pPr>
      <w:widowControl/>
      <w:autoSpaceDE/>
      <w:autoSpaceDN/>
      <w:adjustRightInd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C63B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B0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C63B04"/>
    <w:pPr>
      <w:widowControl/>
      <w:suppressAutoHyphens/>
      <w:autoSpaceDN/>
      <w:adjustRightInd/>
      <w:jc w:val="both"/>
    </w:pPr>
    <w:rPr>
      <w:rFonts w:ascii="Arial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33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33E3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F33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F33E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BF33E3"/>
    <w:pPr>
      <w:widowControl/>
      <w:autoSpaceDE/>
      <w:autoSpaceDN/>
      <w:adjustRightInd/>
      <w:spacing w:before="120" w:after="120"/>
      <w:jc w:val="both"/>
    </w:pPr>
    <w:rPr>
      <w:rFonts w:ascii="Optima" w:hAnsi="Optima" w:cs="Times New Roman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4</cp:revision>
  <dcterms:created xsi:type="dcterms:W3CDTF">2018-10-24T11:38:00Z</dcterms:created>
  <dcterms:modified xsi:type="dcterms:W3CDTF">2019-01-07T08:46:00Z</dcterms:modified>
</cp:coreProperties>
</file>